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 w:rsidR="006469E3">
        <w:rPr>
          <w:rFonts w:ascii="Arial" w:hAnsi="Arial" w:cs="Arial"/>
          <w:b/>
          <w:sz w:val="24"/>
          <w:szCs w:val="22"/>
        </w:rPr>
        <w:t>2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>
        <w:rPr>
          <w:rFonts w:ascii="Arial" w:hAnsi="Arial" w:cs="Arial"/>
          <w:b/>
          <w:sz w:val="24"/>
          <w:szCs w:val="22"/>
        </w:rPr>
        <w:t>0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Sr</w:t>
      </w:r>
      <w:r w:rsidR="006469E3">
        <w:rPr>
          <w:rFonts w:ascii="Arial" w:hAnsi="Arial" w:cs="Arial"/>
          <w:sz w:val="22"/>
          <w:szCs w:val="22"/>
        </w:rPr>
        <w:t>.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6469E3" w:rsidRPr="006469E3">
        <w:rPr>
          <w:rFonts w:ascii="Arial" w:hAnsi="Arial" w:cs="Arial"/>
          <w:b/>
          <w:sz w:val="22"/>
        </w:rPr>
        <w:t>JOSE HENRIQUE KAUTZMANN DE JESUS</w:t>
      </w:r>
      <w:r w:rsidR="00706EDA">
        <w:rPr>
          <w:rFonts w:ascii="Arial" w:hAnsi="Arial" w:cs="Arial"/>
          <w:sz w:val="22"/>
          <w:szCs w:val="22"/>
        </w:rPr>
        <w:t>, portador do RG.:</w:t>
      </w:r>
      <w:r w:rsidR="00706EDA" w:rsidRPr="006469E3">
        <w:rPr>
          <w:rFonts w:ascii="Arial" w:hAnsi="Arial" w:cs="Arial"/>
          <w:sz w:val="22"/>
        </w:rPr>
        <w:t xml:space="preserve"> </w:t>
      </w:r>
      <w:r w:rsidR="006469E3" w:rsidRPr="006469E3">
        <w:rPr>
          <w:rFonts w:ascii="Arial" w:hAnsi="Arial" w:cs="Arial"/>
          <w:sz w:val="22"/>
        </w:rPr>
        <w:t>2345208-0</w:t>
      </w:r>
      <w:r w:rsidR="00FC5E3F">
        <w:rPr>
          <w:rFonts w:ascii="Arial" w:hAnsi="Arial" w:cs="Arial"/>
          <w:sz w:val="22"/>
          <w:szCs w:val="22"/>
        </w:rPr>
        <w:t xml:space="preserve"> 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6469E3">
        <w:rPr>
          <w:rFonts w:ascii="Arial" w:hAnsi="Arial" w:cs="Arial"/>
          <w:sz w:val="22"/>
          <w:szCs w:val="22"/>
        </w:rPr>
        <w:t xml:space="preserve"> 043.847.381-70</w:t>
      </w:r>
      <w:r w:rsidR="00FC5E3F">
        <w:rPr>
          <w:rFonts w:ascii="Arial" w:hAnsi="Arial" w:cs="Arial"/>
          <w:sz w:val="22"/>
          <w:szCs w:val="22"/>
        </w:rPr>
        <w:t>, para exercer, em caráter efetivo o cargo de Agente Administrativo II</w:t>
      </w:r>
      <w:r w:rsidRPr="0031540D">
        <w:rPr>
          <w:rFonts w:ascii="Arial" w:hAnsi="Arial" w:cs="Arial"/>
          <w:sz w:val="22"/>
          <w:szCs w:val="22"/>
        </w:rPr>
        <w:t xml:space="preserve"> do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10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E3" w:rsidRDefault="006469E3" w:rsidP="00D530AC">
      <w:r>
        <w:separator/>
      </w:r>
    </w:p>
  </w:endnote>
  <w:endnote w:type="continuationSeparator" w:id="0">
    <w:p w:rsidR="006469E3" w:rsidRDefault="006469E3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E3" w:rsidRDefault="006469E3" w:rsidP="00D530AC">
      <w:r>
        <w:separator/>
      </w:r>
    </w:p>
  </w:footnote>
  <w:footnote w:type="continuationSeparator" w:id="0">
    <w:p w:rsidR="006469E3" w:rsidRDefault="006469E3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6469E3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9E3" w:rsidRDefault="006469E3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469E3" w:rsidRDefault="006469E3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69E3" w:rsidRDefault="006469E3" w:rsidP="005805CE"/>
        <w:p w:rsidR="006469E3" w:rsidRPr="00ED241B" w:rsidRDefault="006469E3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6469E3" w:rsidRPr="004120C5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6469E3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6469E3" w:rsidRPr="00ED241B" w:rsidRDefault="006469E3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6469E3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9E3" w:rsidRDefault="006469E3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469E3" w:rsidRDefault="006469E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6469E3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9E3" w:rsidRDefault="006469E3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6469E3" w:rsidRDefault="006469E3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6469E3" w:rsidRPr="00D803A2" w:rsidRDefault="006469E3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469E3" w:rsidRDefault="006469E3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469E3" w:rsidRDefault="006469E3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9E3" w:rsidRDefault="006469E3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469E3" w:rsidRDefault="006469E3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469E3" w:rsidRDefault="006469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ACD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468CE"/>
    <w:rsid w:val="006469E3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49AB"/>
    <w:rsid w:val="00F64ADB"/>
    <w:rsid w:val="00F65030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2014-04-14T15:37:00Z</cp:lastPrinted>
  <dcterms:created xsi:type="dcterms:W3CDTF">2014-04-14T15:37:00Z</dcterms:created>
  <dcterms:modified xsi:type="dcterms:W3CDTF">2014-04-14T15:37:00Z</dcterms:modified>
</cp:coreProperties>
</file>