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EDA" w:rsidRDefault="00706EDA" w:rsidP="000C3352">
      <w:pPr>
        <w:pStyle w:val="Cabealho"/>
        <w:rPr>
          <w:rFonts w:ascii="Arial" w:hAnsi="Arial" w:cs="Arial"/>
          <w:b/>
          <w:sz w:val="24"/>
          <w:szCs w:val="22"/>
        </w:rPr>
      </w:pPr>
    </w:p>
    <w:p w:rsidR="00706EDA" w:rsidRDefault="00706EDA" w:rsidP="005009C1">
      <w:pPr>
        <w:pStyle w:val="Cabealho"/>
        <w:ind w:firstLine="2835"/>
        <w:rPr>
          <w:rFonts w:ascii="Arial" w:hAnsi="Arial" w:cs="Arial"/>
          <w:b/>
          <w:sz w:val="24"/>
          <w:szCs w:val="22"/>
        </w:rPr>
      </w:pPr>
    </w:p>
    <w:p w:rsidR="00706EDA" w:rsidRDefault="00706EDA" w:rsidP="005009C1">
      <w:pPr>
        <w:pStyle w:val="Cabealho"/>
        <w:ind w:firstLine="2835"/>
        <w:rPr>
          <w:rFonts w:ascii="Arial" w:hAnsi="Arial" w:cs="Arial"/>
          <w:b/>
          <w:sz w:val="24"/>
          <w:szCs w:val="22"/>
        </w:rPr>
      </w:pPr>
    </w:p>
    <w:p w:rsidR="005009C1" w:rsidRPr="0060239A" w:rsidRDefault="00CD6A8F" w:rsidP="005009C1">
      <w:pPr>
        <w:pStyle w:val="Cabealho"/>
        <w:ind w:firstLine="2835"/>
        <w:rPr>
          <w:rFonts w:ascii="Arial" w:hAnsi="Arial" w:cs="Arial"/>
          <w:b/>
          <w:sz w:val="24"/>
          <w:szCs w:val="22"/>
        </w:rPr>
      </w:pPr>
      <w:r>
        <w:rPr>
          <w:rFonts w:ascii="Arial" w:hAnsi="Arial" w:cs="Arial"/>
          <w:b/>
          <w:sz w:val="24"/>
          <w:szCs w:val="22"/>
        </w:rPr>
        <w:t>ATO Nº 0</w:t>
      </w:r>
      <w:r w:rsidR="00662230">
        <w:rPr>
          <w:rFonts w:ascii="Arial" w:hAnsi="Arial" w:cs="Arial"/>
          <w:b/>
          <w:sz w:val="24"/>
          <w:szCs w:val="22"/>
        </w:rPr>
        <w:t>02</w:t>
      </w:r>
      <w:r w:rsidR="00C25C6E">
        <w:rPr>
          <w:rFonts w:ascii="Arial" w:hAnsi="Arial" w:cs="Arial"/>
          <w:b/>
          <w:sz w:val="24"/>
          <w:szCs w:val="22"/>
        </w:rPr>
        <w:t>/GD/201</w:t>
      </w:r>
      <w:r w:rsidR="00662230">
        <w:rPr>
          <w:rFonts w:ascii="Arial" w:hAnsi="Arial" w:cs="Arial"/>
          <w:b/>
          <w:sz w:val="24"/>
          <w:szCs w:val="22"/>
        </w:rPr>
        <w:t>6</w:t>
      </w:r>
      <w:r w:rsidR="00C25C6E">
        <w:rPr>
          <w:rFonts w:ascii="Arial" w:hAnsi="Arial" w:cs="Arial"/>
          <w:b/>
          <w:sz w:val="24"/>
          <w:szCs w:val="22"/>
        </w:rPr>
        <w:t xml:space="preserve"> DE </w:t>
      </w:r>
      <w:r w:rsidR="00662230">
        <w:rPr>
          <w:rFonts w:ascii="Arial" w:hAnsi="Arial" w:cs="Arial"/>
          <w:b/>
          <w:sz w:val="24"/>
          <w:szCs w:val="22"/>
        </w:rPr>
        <w:t>04</w:t>
      </w:r>
      <w:r w:rsidR="005009C1" w:rsidRPr="0060239A">
        <w:rPr>
          <w:rFonts w:ascii="Arial" w:hAnsi="Arial" w:cs="Arial"/>
          <w:b/>
          <w:sz w:val="24"/>
          <w:szCs w:val="22"/>
        </w:rPr>
        <w:t>/</w:t>
      </w:r>
      <w:r w:rsidR="00662230">
        <w:rPr>
          <w:rFonts w:ascii="Arial" w:hAnsi="Arial" w:cs="Arial"/>
          <w:b/>
          <w:sz w:val="24"/>
          <w:szCs w:val="22"/>
        </w:rPr>
        <w:t>04</w:t>
      </w:r>
      <w:r w:rsidR="005009C1" w:rsidRPr="0060239A">
        <w:rPr>
          <w:rFonts w:ascii="Arial" w:hAnsi="Arial" w:cs="Arial"/>
          <w:b/>
          <w:sz w:val="24"/>
          <w:szCs w:val="22"/>
        </w:rPr>
        <w:t>/201</w:t>
      </w:r>
      <w:r w:rsidR="00662230">
        <w:rPr>
          <w:rFonts w:ascii="Arial" w:hAnsi="Arial" w:cs="Arial"/>
          <w:b/>
          <w:sz w:val="24"/>
          <w:szCs w:val="22"/>
        </w:rPr>
        <w:t>6</w:t>
      </w:r>
      <w:r w:rsidR="005009C1" w:rsidRPr="0060239A">
        <w:rPr>
          <w:rFonts w:ascii="Arial" w:hAnsi="Arial" w:cs="Arial"/>
          <w:b/>
          <w:sz w:val="24"/>
          <w:szCs w:val="22"/>
        </w:rPr>
        <w:t xml:space="preserve"> </w:t>
      </w:r>
    </w:p>
    <w:p w:rsidR="005009C1" w:rsidRPr="0031540D" w:rsidRDefault="005009C1" w:rsidP="005009C1">
      <w:pPr>
        <w:pStyle w:val="Cabealho"/>
        <w:jc w:val="center"/>
        <w:rPr>
          <w:rFonts w:ascii="Arial" w:hAnsi="Arial" w:cs="Arial"/>
          <w:sz w:val="22"/>
          <w:szCs w:val="22"/>
        </w:rPr>
      </w:pPr>
    </w:p>
    <w:p w:rsidR="005009C1" w:rsidRPr="0031540D" w:rsidRDefault="005009C1" w:rsidP="005009C1">
      <w:pPr>
        <w:pStyle w:val="Cabealho"/>
        <w:ind w:firstLine="2835"/>
        <w:jc w:val="both"/>
        <w:rPr>
          <w:rFonts w:ascii="Arial" w:hAnsi="Arial" w:cs="Arial"/>
          <w:sz w:val="22"/>
          <w:szCs w:val="22"/>
        </w:rPr>
      </w:pPr>
      <w:r w:rsidRPr="0031540D">
        <w:rPr>
          <w:rFonts w:ascii="Arial" w:hAnsi="Arial" w:cs="Arial"/>
          <w:sz w:val="22"/>
          <w:szCs w:val="22"/>
        </w:rPr>
        <w:t xml:space="preserve">O senhor Wesley Lopes Torres, Diretor Geral do SAMAE – Serviço </w:t>
      </w:r>
      <w:r w:rsidR="00706EDA">
        <w:rPr>
          <w:rFonts w:ascii="Arial" w:hAnsi="Arial" w:cs="Arial"/>
          <w:sz w:val="22"/>
          <w:szCs w:val="22"/>
        </w:rPr>
        <w:t xml:space="preserve">Autônomo </w:t>
      </w:r>
      <w:r w:rsidRPr="0031540D">
        <w:rPr>
          <w:rFonts w:ascii="Arial" w:hAnsi="Arial" w:cs="Arial"/>
          <w:sz w:val="22"/>
          <w:szCs w:val="22"/>
        </w:rPr>
        <w:t>Municipal de Água e Esgoto do Município de Tangará da Serra, Estado de Mato Grosso, no uso de suas atribuições legais que lhe são conferidas por lei;</w:t>
      </w:r>
    </w:p>
    <w:p w:rsidR="005009C1" w:rsidRPr="0031540D" w:rsidRDefault="005009C1" w:rsidP="005009C1">
      <w:pPr>
        <w:pStyle w:val="Cabealho"/>
        <w:jc w:val="both"/>
        <w:rPr>
          <w:rFonts w:ascii="Arial" w:hAnsi="Arial" w:cs="Arial"/>
          <w:sz w:val="22"/>
          <w:szCs w:val="22"/>
        </w:rPr>
      </w:pPr>
    </w:p>
    <w:p w:rsidR="005009C1" w:rsidRPr="0031540D" w:rsidRDefault="005009C1" w:rsidP="005009C1">
      <w:pPr>
        <w:pStyle w:val="Cabealho"/>
        <w:rPr>
          <w:rFonts w:ascii="Arial" w:hAnsi="Arial" w:cs="Arial"/>
          <w:sz w:val="22"/>
          <w:szCs w:val="22"/>
        </w:rPr>
      </w:pPr>
    </w:p>
    <w:p w:rsidR="005009C1" w:rsidRPr="0031540D" w:rsidRDefault="005009C1" w:rsidP="005009C1">
      <w:pPr>
        <w:pStyle w:val="Cabealho"/>
        <w:ind w:firstLine="2835"/>
        <w:rPr>
          <w:rFonts w:ascii="Arial" w:hAnsi="Arial" w:cs="Arial"/>
          <w:b/>
          <w:sz w:val="22"/>
          <w:szCs w:val="22"/>
        </w:rPr>
      </w:pPr>
      <w:r w:rsidRPr="0031540D">
        <w:rPr>
          <w:rFonts w:ascii="Arial" w:hAnsi="Arial" w:cs="Arial"/>
          <w:b/>
          <w:sz w:val="22"/>
          <w:szCs w:val="22"/>
        </w:rPr>
        <w:t>RESOLVE</w:t>
      </w:r>
    </w:p>
    <w:p w:rsidR="005009C1" w:rsidRPr="0031540D" w:rsidRDefault="005009C1" w:rsidP="005009C1">
      <w:pPr>
        <w:pStyle w:val="Cabealh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009C1" w:rsidRPr="0031540D" w:rsidRDefault="005009C1" w:rsidP="005009C1">
      <w:pPr>
        <w:pStyle w:val="Cabealh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57E94" w:rsidRPr="0031540D" w:rsidRDefault="00606C83" w:rsidP="00557E94">
      <w:pPr>
        <w:spacing w:line="360" w:lineRule="auto"/>
        <w:ind w:firstLine="283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Exonerar, </w:t>
      </w:r>
      <w:r w:rsidRPr="00606C83">
        <w:rPr>
          <w:rFonts w:ascii="Arial" w:hAnsi="Arial" w:cs="Arial"/>
          <w:sz w:val="22"/>
          <w:szCs w:val="22"/>
        </w:rPr>
        <w:t>a pedido</w:t>
      </w:r>
      <w:r>
        <w:rPr>
          <w:rFonts w:ascii="Arial" w:hAnsi="Arial" w:cs="Arial"/>
          <w:b/>
          <w:sz w:val="22"/>
        </w:rPr>
        <w:t xml:space="preserve">, </w:t>
      </w:r>
      <w:r w:rsidR="00662230">
        <w:rPr>
          <w:rFonts w:ascii="Arial" w:hAnsi="Arial" w:cs="Arial"/>
          <w:sz w:val="22"/>
        </w:rPr>
        <w:t>o</w:t>
      </w:r>
      <w:r w:rsidR="00FB14E6">
        <w:rPr>
          <w:rFonts w:ascii="Arial" w:hAnsi="Arial" w:cs="Arial"/>
          <w:sz w:val="22"/>
        </w:rPr>
        <w:t xml:space="preserve"> Servidor </w:t>
      </w:r>
      <w:r w:rsidR="00662230">
        <w:rPr>
          <w:rFonts w:ascii="Arial" w:hAnsi="Arial" w:cs="Arial"/>
          <w:b/>
          <w:sz w:val="22"/>
          <w:szCs w:val="22"/>
        </w:rPr>
        <w:t>PLINIO OLDERI DE CARVALHO</w:t>
      </w:r>
      <w:r>
        <w:rPr>
          <w:rFonts w:ascii="Arial" w:hAnsi="Arial" w:cs="Arial"/>
          <w:b/>
          <w:sz w:val="22"/>
        </w:rPr>
        <w:t>,</w:t>
      </w:r>
      <w:r w:rsidR="0086517B">
        <w:rPr>
          <w:rFonts w:ascii="Arial" w:hAnsi="Arial" w:cs="Arial"/>
          <w:b/>
          <w:sz w:val="22"/>
        </w:rPr>
        <w:t xml:space="preserve"> </w:t>
      </w:r>
      <w:r w:rsidR="00662230" w:rsidRPr="00D639DB">
        <w:rPr>
          <w:rFonts w:ascii="Arial" w:hAnsi="Arial" w:cs="Arial"/>
          <w:sz w:val="22"/>
        </w:rPr>
        <w:t>por</w:t>
      </w:r>
      <w:r w:rsidR="00662230">
        <w:rPr>
          <w:rFonts w:ascii="Arial" w:hAnsi="Arial" w:cs="Arial"/>
          <w:sz w:val="22"/>
          <w:szCs w:val="22"/>
        </w:rPr>
        <w:t>tador do RG.: 1949560-9 SSP/MT e CPF: 022.635.184-01</w:t>
      </w:r>
      <w:r w:rsidR="00D639DB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="00C87933">
        <w:rPr>
          <w:rFonts w:ascii="Arial" w:hAnsi="Arial" w:cs="Arial"/>
          <w:sz w:val="22"/>
          <w:szCs w:val="22"/>
        </w:rPr>
        <w:t>nomead</w:t>
      </w:r>
      <w:r w:rsidR="00662230">
        <w:rPr>
          <w:rFonts w:ascii="Arial" w:hAnsi="Arial" w:cs="Arial"/>
          <w:sz w:val="22"/>
          <w:szCs w:val="22"/>
        </w:rPr>
        <w:t>o</w:t>
      </w:r>
      <w:r w:rsidR="00C87933">
        <w:rPr>
          <w:rFonts w:ascii="Arial" w:hAnsi="Arial" w:cs="Arial"/>
          <w:sz w:val="22"/>
          <w:szCs w:val="22"/>
        </w:rPr>
        <w:t xml:space="preserve"> através do Ato</w:t>
      </w:r>
      <w:r>
        <w:rPr>
          <w:rFonts w:ascii="Arial" w:hAnsi="Arial" w:cs="Arial"/>
          <w:sz w:val="22"/>
          <w:szCs w:val="22"/>
        </w:rPr>
        <w:t xml:space="preserve"> nº </w:t>
      </w:r>
      <w:r w:rsidR="00FB14E6">
        <w:rPr>
          <w:rFonts w:ascii="Arial" w:hAnsi="Arial" w:cs="Arial"/>
          <w:sz w:val="22"/>
          <w:szCs w:val="22"/>
        </w:rPr>
        <w:t>0</w:t>
      </w:r>
      <w:r w:rsidR="00662230">
        <w:rPr>
          <w:rFonts w:ascii="Arial" w:hAnsi="Arial" w:cs="Arial"/>
          <w:sz w:val="22"/>
          <w:szCs w:val="22"/>
        </w:rPr>
        <w:t>33</w:t>
      </w:r>
      <w:r>
        <w:rPr>
          <w:rFonts w:ascii="Arial" w:hAnsi="Arial" w:cs="Arial"/>
          <w:sz w:val="22"/>
          <w:szCs w:val="22"/>
        </w:rPr>
        <w:t>/GP/20</w:t>
      </w:r>
      <w:r w:rsidR="00FB14E6">
        <w:rPr>
          <w:rFonts w:ascii="Arial" w:hAnsi="Arial" w:cs="Arial"/>
          <w:sz w:val="22"/>
          <w:szCs w:val="22"/>
        </w:rPr>
        <w:t xml:space="preserve">14, datado em </w:t>
      </w:r>
      <w:r w:rsidR="00662230">
        <w:rPr>
          <w:rFonts w:ascii="Arial" w:hAnsi="Arial" w:cs="Arial"/>
          <w:sz w:val="22"/>
          <w:szCs w:val="22"/>
        </w:rPr>
        <w:t>25</w:t>
      </w:r>
      <w:r w:rsidR="00FB14E6">
        <w:rPr>
          <w:rFonts w:ascii="Arial" w:hAnsi="Arial" w:cs="Arial"/>
          <w:sz w:val="22"/>
          <w:szCs w:val="22"/>
        </w:rPr>
        <w:t>/0</w:t>
      </w:r>
      <w:r w:rsidR="00662230">
        <w:rPr>
          <w:rFonts w:ascii="Arial" w:hAnsi="Arial" w:cs="Arial"/>
          <w:sz w:val="22"/>
          <w:szCs w:val="22"/>
        </w:rPr>
        <w:t>7</w:t>
      </w:r>
      <w:r w:rsidR="00FB14E6">
        <w:rPr>
          <w:rFonts w:ascii="Arial" w:hAnsi="Arial" w:cs="Arial"/>
          <w:sz w:val="22"/>
          <w:szCs w:val="22"/>
        </w:rPr>
        <w:t>/2014</w:t>
      </w:r>
      <w:r w:rsidR="004E1214">
        <w:rPr>
          <w:rFonts w:ascii="Arial" w:hAnsi="Arial" w:cs="Arial"/>
          <w:sz w:val="22"/>
          <w:szCs w:val="22"/>
        </w:rPr>
        <w:t xml:space="preserve"> </w:t>
      </w:r>
      <w:r w:rsidR="00FC5E3F">
        <w:rPr>
          <w:rFonts w:ascii="Arial" w:hAnsi="Arial" w:cs="Arial"/>
          <w:sz w:val="22"/>
          <w:szCs w:val="22"/>
        </w:rPr>
        <w:t xml:space="preserve">para </w:t>
      </w:r>
      <w:r>
        <w:rPr>
          <w:rFonts w:ascii="Arial" w:hAnsi="Arial" w:cs="Arial"/>
          <w:sz w:val="22"/>
          <w:szCs w:val="22"/>
        </w:rPr>
        <w:t xml:space="preserve">o cargo de </w:t>
      </w:r>
      <w:r w:rsidR="00662230">
        <w:rPr>
          <w:rFonts w:ascii="Arial" w:hAnsi="Arial" w:cs="Arial"/>
          <w:sz w:val="22"/>
          <w:szCs w:val="22"/>
        </w:rPr>
        <w:t xml:space="preserve">Operador de </w:t>
      </w:r>
      <w:proofErr w:type="spellStart"/>
      <w:proofErr w:type="gramStart"/>
      <w:r w:rsidR="00662230">
        <w:rPr>
          <w:rFonts w:ascii="Arial" w:hAnsi="Arial" w:cs="Arial"/>
          <w:sz w:val="22"/>
          <w:szCs w:val="22"/>
        </w:rPr>
        <w:t>Eta</w:t>
      </w:r>
      <w:proofErr w:type="spellEnd"/>
      <w:proofErr w:type="gramEnd"/>
      <w:r w:rsidR="00662230">
        <w:rPr>
          <w:rFonts w:ascii="Arial" w:hAnsi="Arial" w:cs="Arial"/>
          <w:sz w:val="22"/>
          <w:szCs w:val="22"/>
        </w:rPr>
        <w:t xml:space="preserve"> de Águas Rurais </w:t>
      </w:r>
      <w:r w:rsidR="00662230">
        <w:rPr>
          <w:rFonts w:ascii="Arial" w:hAnsi="Arial" w:cs="Arial"/>
          <w:sz w:val="22"/>
          <w:szCs w:val="22"/>
        </w:rPr>
        <w:t>de</w:t>
      </w:r>
      <w:r w:rsidR="00C87933">
        <w:rPr>
          <w:rFonts w:ascii="Arial" w:hAnsi="Arial" w:cs="Arial"/>
          <w:sz w:val="22"/>
          <w:szCs w:val="22"/>
        </w:rPr>
        <w:t xml:space="preserve"> provimento efetivo</w:t>
      </w:r>
      <w:r>
        <w:rPr>
          <w:rFonts w:ascii="Arial" w:hAnsi="Arial" w:cs="Arial"/>
          <w:sz w:val="22"/>
          <w:szCs w:val="22"/>
        </w:rPr>
        <w:t xml:space="preserve"> </w:t>
      </w:r>
      <w:r w:rsidR="00C8793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 quadro</w:t>
      </w:r>
      <w:r w:rsidR="005009C1" w:rsidRPr="0031540D">
        <w:rPr>
          <w:rFonts w:ascii="Arial" w:hAnsi="Arial" w:cs="Arial"/>
          <w:sz w:val="22"/>
          <w:szCs w:val="22"/>
        </w:rPr>
        <w:t xml:space="preserve"> de pessoal </w:t>
      </w:r>
      <w:r w:rsidR="005009C1" w:rsidRPr="00F95FE8">
        <w:rPr>
          <w:rFonts w:ascii="Arial" w:hAnsi="Arial" w:cs="Arial"/>
          <w:sz w:val="22"/>
          <w:szCs w:val="22"/>
        </w:rPr>
        <w:t>do</w:t>
      </w:r>
      <w:r w:rsidR="005009C1" w:rsidRPr="0031540D">
        <w:rPr>
          <w:rFonts w:ascii="Arial" w:hAnsi="Arial" w:cs="Arial"/>
          <w:b/>
          <w:sz w:val="22"/>
          <w:szCs w:val="22"/>
        </w:rPr>
        <w:t xml:space="preserve"> Serviço</w:t>
      </w:r>
      <w:r w:rsidR="000C3352">
        <w:rPr>
          <w:rFonts w:ascii="Arial" w:hAnsi="Arial" w:cs="Arial"/>
          <w:b/>
          <w:sz w:val="22"/>
          <w:szCs w:val="22"/>
        </w:rPr>
        <w:t xml:space="preserve"> Autônomo</w:t>
      </w:r>
      <w:r w:rsidR="005009C1" w:rsidRPr="0031540D">
        <w:rPr>
          <w:rFonts w:ascii="Arial" w:hAnsi="Arial" w:cs="Arial"/>
          <w:b/>
          <w:sz w:val="22"/>
          <w:szCs w:val="22"/>
        </w:rPr>
        <w:t xml:space="preserve"> Municipal de Água e Esgoto-SAMAE, </w:t>
      </w:r>
      <w:r w:rsidR="005009C1" w:rsidRPr="0031540D">
        <w:rPr>
          <w:rFonts w:ascii="Arial" w:hAnsi="Arial" w:cs="Arial"/>
          <w:sz w:val="22"/>
          <w:szCs w:val="22"/>
        </w:rPr>
        <w:t>em acordo com a Lei nº 3739/2012 de 16 de fev</w:t>
      </w:r>
      <w:r w:rsidR="00C87933">
        <w:rPr>
          <w:rFonts w:ascii="Arial" w:hAnsi="Arial" w:cs="Arial"/>
          <w:sz w:val="22"/>
          <w:szCs w:val="22"/>
        </w:rPr>
        <w:t>ereiro de 2012</w:t>
      </w:r>
      <w:r>
        <w:rPr>
          <w:rFonts w:ascii="Arial" w:hAnsi="Arial" w:cs="Arial"/>
          <w:sz w:val="22"/>
          <w:szCs w:val="22"/>
        </w:rPr>
        <w:t>.</w:t>
      </w:r>
    </w:p>
    <w:p w:rsidR="005009C1" w:rsidRDefault="005009C1" w:rsidP="005009C1">
      <w:pPr>
        <w:spacing w:line="259" w:lineRule="auto"/>
        <w:ind w:left="2887"/>
        <w:jc w:val="center"/>
      </w:pPr>
    </w:p>
    <w:p w:rsidR="005009C1" w:rsidRDefault="005009C1" w:rsidP="005009C1">
      <w:pPr>
        <w:spacing w:after="5" w:line="234" w:lineRule="auto"/>
        <w:ind w:left="2835" w:right="3066"/>
      </w:pPr>
      <w:r>
        <w:rPr>
          <w:sz w:val="22"/>
        </w:rPr>
        <w:t xml:space="preserve"> </w:t>
      </w:r>
      <w:r>
        <w:t xml:space="preserve"> </w:t>
      </w:r>
    </w:p>
    <w:p w:rsidR="005009C1" w:rsidRPr="001D375C" w:rsidRDefault="005009C1" w:rsidP="005009C1">
      <w:pPr>
        <w:spacing w:line="259" w:lineRule="auto"/>
        <w:ind w:left="2845"/>
        <w:rPr>
          <w:rFonts w:ascii="Arial" w:hAnsi="Arial" w:cs="Arial"/>
          <w:sz w:val="22"/>
        </w:rPr>
      </w:pPr>
      <w:r w:rsidRPr="001D375C">
        <w:rPr>
          <w:rFonts w:ascii="Arial" w:hAnsi="Arial" w:cs="Arial"/>
          <w:sz w:val="22"/>
        </w:rPr>
        <w:t xml:space="preserve">Registre-se, publique-se e cumpra-se o presente ato. </w:t>
      </w:r>
    </w:p>
    <w:p w:rsidR="005009C1" w:rsidRDefault="005009C1" w:rsidP="005009C1">
      <w:pPr>
        <w:ind w:firstLine="2835"/>
        <w:jc w:val="both"/>
      </w:pPr>
    </w:p>
    <w:p w:rsidR="005009C1" w:rsidRDefault="005009C1" w:rsidP="005009C1">
      <w:pPr>
        <w:ind w:firstLine="2835"/>
        <w:jc w:val="both"/>
      </w:pPr>
      <w:r>
        <w:t xml:space="preserve"> </w:t>
      </w:r>
    </w:p>
    <w:p w:rsidR="000C3352" w:rsidRDefault="000C3352" w:rsidP="005009C1">
      <w:pPr>
        <w:ind w:firstLine="2835"/>
        <w:jc w:val="both"/>
      </w:pPr>
    </w:p>
    <w:p w:rsidR="005009C1" w:rsidRPr="009142FE" w:rsidRDefault="005009C1" w:rsidP="005009C1">
      <w:pPr>
        <w:ind w:firstLine="2835"/>
        <w:jc w:val="both"/>
        <w:rPr>
          <w:rFonts w:ascii="Arial" w:hAnsi="Arial" w:cs="Arial"/>
          <w:b/>
          <w:sz w:val="24"/>
          <w:lang w:val="pt-PT"/>
        </w:rPr>
      </w:pPr>
      <w:r w:rsidRPr="002D275A">
        <w:rPr>
          <w:rFonts w:ascii="Arial" w:hAnsi="Arial" w:cs="Arial"/>
          <w:b/>
          <w:sz w:val="24"/>
          <w:lang w:val="pt-PT"/>
        </w:rPr>
        <w:t>SAMAE – Serviço Autônomo Municipal de Água e Esgoto</w:t>
      </w:r>
      <w:r w:rsidRPr="002D275A">
        <w:rPr>
          <w:rFonts w:ascii="Arial" w:hAnsi="Arial" w:cs="Arial"/>
          <w:sz w:val="24"/>
          <w:lang w:val="pt-PT"/>
        </w:rPr>
        <w:t xml:space="preserve"> de Tangará da Serra, Estado de Mato Grosso, ao </w:t>
      </w:r>
      <w:r w:rsidR="00662230">
        <w:rPr>
          <w:rFonts w:ascii="Arial" w:hAnsi="Arial" w:cs="Arial"/>
          <w:b/>
          <w:sz w:val="24"/>
          <w:lang w:val="pt-PT"/>
        </w:rPr>
        <w:t>04</w:t>
      </w:r>
      <w:r w:rsidRPr="00C25C6E">
        <w:rPr>
          <w:rFonts w:ascii="Arial" w:hAnsi="Arial" w:cs="Arial"/>
          <w:b/>
          <w:sz w:val="24"/>
          <w:lang w:val="pt-PT"/>
        </w:rPr>
        <w:t>º</w:t>
      </w:r>
      <w:r w:rsidRPr="009142FE">
        <w:rPr>
          <w:rFonts w:ascii="Arial" w:hAnsi="Arial" w:cs="Arial"/>
          <w:b/>
          <w:sz w:val="24"/>
          <w:lang w:val="pt-PT"/>
        </w:rPr>
        <w:t xml:space="preserve"> (</w:t>
      </w:r>
      <w:r w:rsidR="00662230">
        <w:rPr>
          <w:rFonts w:ascii="Arial" w:hAnsi="Arial" w:cs="Arial"/>
          <w:b/>
          <w:sz w:val="24"/>
          <w:lang w:val="pt-PT"/>
        </w:rPr>
        <w:t>Quarto</w:t>
      </w:r>
      <w:r w:rsidRPr="009142FE">
        <w:rPr>
          <w:rFonts w:ascii="Arial" w:hAnsi="Arial" w:cs="Arial"/>
          <w:b/>
          <w:sz w:val="24"/>
          <w:lang w:val="pt-PT"/>
        </w:rPr>
        <w:t>)</w:t>
      </w:r>
      <w:r w:rsidRPr="002D275A">
        <w:rPr>
          <w:rFonts w:ascii="Arial" w:hAnsi="Arial" w:cs="Arial"/>
          <w:sz w:val="24"/>
          <w:lang w:val="pt-PT"/>
        </w:rPr>
        <w:t xml:space="preserve"> dia do mês de </w:t>
      </w:r>
      <w:r w:rsidR="00662230">
        <w:rPr>
          <w:rFonts w:ascii="Arial" w:hAnsi="Arial" w:cs="Arial"/>
          <w:b/>
          <w:sz w:val="24"/>
          <w:lang w:val="pt-PT"/>
        </w:rPr>
        <w:t xml:space="preserve">abril </w:t>
      </w:r>
      <w:r w:rsidR="00557E94">
        <w:rPr>
          <w:rFonts w:ascii="Arial" w:hAnsi="Arial" w:cs="Arial"/>
          <w:b/>
          <w:sz w:val="24"/>
          <w:lang w:val="pt-PT"/>
        </w:rPr>
        <w:t>de</w:t>
      </w:r>
      <w:r w:rsidR="00662230">
        <w:rPr>
          <w:rFonts w:ascii="Arial" w:hAnsi="Arial" w:cs="Arial"/>
          <w:b/>
          <w:sz w:val="24"/>
          <w:lang w:val="pt-PT"/>
        </w:rPr>
        <w:t xml:space="preserve"> 2016</w:t>
      </w:r>
      <w:bookmarkStart w:id="0" w:name="_GoBack"/>
      <w:bookmarkEnd w:id="0"/>
      <w:r w:rsidRPr="009142FE">
        <w:rPr>
          <w:rFonts w:ascii="Arial" w:hAnsi="Arial" w:cs="Arial"/>
          <w:b/>
          <w:sz w:val="24"/>
          <w:lang w:val="pt-PT"/>
        </w:rPr>
        <w:t>.</w:t>
      </w:r>
    </w:p>
    <w:p w:rsidR="005009C1" w:rsidRPr="002D275A" w:rsidRDefault="005009C1" w:rsidP="005009C1">
      <w:pPr>
        <w:ind w:left="2835" w:firstLine="3402"/>
        <w:jc w:val="both"/>
        <w:rPr>
          <w:rFonts w:ascii="Arial" w:hAnsi="Arial" w:cs="Arial"/>
          <w:sz w:val="24"/>
          <w:lang w:val="pt-PT"/>
        </w:rPr>
      </w:pPr>
    </w:p>
    <w:p w:rsidR="005009C1" w:rsidRDefault="005009C1" w:rsidP="005009C1">
      <w:pPr>
        <w:ind w:left="2835" w:firstLine="3402"/>
        <w:jc w:val="both"/>
        <w:rPr>
          <w:rFonts w:ascii="Arial" w:hAnsi="Arial" w:cs="Arial"/>
          <w:sz w:val="24"/>
          <w:lang w:val="pt-PT"/>
        </w:rPr>
      </w:pPr>
    </w:p>
    <w:p w:rsidR="005009C1" w:rsidRDefault="005009C1" w:rsidP="005009C1">
      <w:pPr>
        <w:ind w:left="2835" w:firstLine="3402"/>
        <w:jc w:val="both"/>
        <w:rPr>
          <w:rFonts w:ascii="Arial" w:hAnsi="Arial" w:cs="Arial"/>
          <w:sz w:val="24"/>
          <w:lang w:val="pt-PT"/>
        </w:rPr>
      </w:pPr>
    </w:p>
    <w:p w:rsidR="005009C1" w:rsidRDefault="005009C1" w:rsidP="005009C1">
      <w:pPr>
        <w:ind w:left="2835" w:firstLine="3402"/>
        <w:jc w:val="both"/>
        <w:rPr>
          <w:rFonts w:ascii="Arial" w:hAnsi="Arial" w:cs="Arial"/>
          <w:sz w:val="24"/>
          <w:lang w:val="pt-PT"/>
        </w:rPr>
      </w:pPr>
    </w:p>
    <w:p w:rsidR="005009C1" w:rsidRPr="002D275A" w:rsidRDefault="005009C1" w:rsidP="005009C1">
      <w:pPr>
        <w:ind w:left="2835" w:firstLine="3402"/>
        <w:jc w:val="both"/>
        <w:rPr>
          <w:rFonts w:ascii="Arial" w:hAnsi="Arial" w:cs="Arial"/>
          <w:sz w:val="24"/>
          <w:lang w:val="pt-PT"/>
        </w:rPr>
      </w:pPr>
    </w:p>
    <w:p w:rsidR="005009C1" w:rsidRPr="002D275A" w:rsidRDefault="005009C1" w:rsidP="005009C1">
      <w:pPr>
        <w:ind w:left="2835" w:firstLine="3402"/>
        <w:jc w:val="both"/>
        <w:rPr>
          <w:rFonts w:ascii="Arial" w:hAnsi="Arial" w:cs="Arial"/>
          <w:sz w:val="24"/>
          <w:lang w:val="pt-PT"/>
        </w:rPr>
      </w:pPr>
    </w:p>
    <w:p w:rsidR="005009C1" w:rsidRPr="002D275A" w:rsidRDefault="005009C1" w:rsidP="005009C1">
      <w:pPr>
        <w:jc w:val="center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WESLEY LOPES TORRES</w:t>
      </w:r>
    </w:p>
    <w:p w:rsidR="005009C1" w:rsidRPr="002B4540" w:rsidRDefault="005009C1" w:rsidP="005009C1">
      <w:pPr>
        <w:pStyle w:val="Ttulo1"/>
        <w:ind w:firstLine="0"/>
        <w:rPr>
          <w:rFonts w:ascii="Arial" w:hAnsi="Arial" w:cs="Arial"/>
          <w:szCs w:val="24"/>
        </w:rPr>
      </w:pPr>
      <w:r w:rsidRPr="002B4540">
        <w:rPr>
          <w:rFonts w:ascii="Arial" w:hAnsi="Arial" w:cs="Arial"/>
          <w:szCs w:val="24"/>
        </w:rPr>
        <w:t>Diretor Geral – SAMAE</w:t>
      </w:r>
    </w:p>
    <w:p w:rsidR="00B529E1" w:rsidRDefault="00B529E1" w:rsidP="005009C1">
      <w:pPr>
        <w:spacing w:line="259" w:lineRule="auto"/>
        <w:ind w:left="2835"/>
        <w:rPr>
          <w:rFonts w:ascii="Arial" w:hAnsi="Arial" w:cs="Arial"/>
          <w:sz w:val="22"/>
          <w:szCs w:val="22"/>
        </w:rPr>
      </w:pPr>
    </w:p>
    <w:p w:rsidR="00B529E1" w:rsidRDefault="00B529E1" w:rsidP="005009C1">
      <w:pPr>
        <w:spacing w:line="259" w:lineRule="auto"/>
        <w:ind w:left="2835"/>
        <w:rPr>
          <w:rFonts w:ascii="Arial" w:hAnsi="Arial" w:cs="Arial"/>
          <w:sz w:val="22"/>
          <w:szCs w:val="22"/>
        </w:rPr>
      </w:pPr>
    </w:p>
    <w:p w:rsidR="00B529E1" w:rsidRDefault="00B529E1" w:rsidP="005009C1">
      <w:pPr>
        <w:spacing w:line="259" w:lineRule="auto"/>
        <w:ind w:left="2835"/>
        <w:rPr>
          <w:rFonts w:ascii="Arial" w:hAnsi="Arial" w:cs="Arial"/>
          <w:sz w:val="22"/>
          <w:szCs w:val="22"/>
        </w:rPr>
      </w:pPr>
    </w:p>
    <w:p w:rsidR="005009C1" w:rsidRPr="0060239A" w:rsidRDefault="005009C1" w:rsidP="005009C1">
      <w:pPr>
        <w:spacing w:line="259" w:lineRule="auto"/>
        <w:ind w:left="2835"/>
      </w:pPr>
      <w:r w:rsidRPr="0031540D">
        <w:rPr>
          <w:rFonts w:ascii="Arial" w:hAnsi="Arial" w:cs="Arial"/>
          <w:sz w:val="22"/>
          <w:szCs w:val="22"/>
        </w:rPr>
        <w:t xml:space="preserve">   </w:t>
      </w:r>
    </w:p>
    <w:p w:rsidR="00B529E1" w:rsidRPr="002D275A" w:rsidRDefault="00B529E1" w:rsidP="00B529E1">
      <w:pPr>
        <w:jc w:val="both"/>
        <w:rPr>
          <w:rFonts w:ascii="Arial" w:hAnsi="Arial" w:cs="Arial"/>
          <w:sz w:val="24"/>
        </w:rPr>
      </w:pPr>
      <w:r w:rsidRPr="002D275A">
        <w:rPr>
          <w:rFonts w:ascii="Arial" w:hAnsi="Arial" w:cs="Arial"/>
          <w:sz w:val="24"/>
        </w:rPr>
        <w:t>Registrado n</w:t>
      </w:r>
      <w:r>
        <w:rPr>
          <w:rFonts w:ascii="Arial" w:hAnsi="Arial" w:cs="Arial"/>
          <w:sz w:val="24"/>
        </w:rPr>
        <w:t>a</w:t>
      </w:r>
      <w:r w:rsidRPr="002D275A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Gerencia Administrativa</w:t>
      </w:r>
      <w:r w:rsidRPr="002D275A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e</w:t>
      </w:r>
      <w:r w:rsidRPr="002D275A">
        <w:rPr>
          <w:rFonts w:ascii="Arial" w:hAnsi="Arial" w:cs="Arial"/>
          <w:sz w:val="24"/>
        </w:rPr>
        <w:t xml:space="preserve"> Financeir</w:t>
      </w:r>
      <w:r>
        <w:rPr>
          <w:rFonts w:ascii="Arial" w:hAnsi="Arial" w:cs="Arial"/>
          <w:sz w:val="24"/>
        </w:rPr>
        <w:t>a</w:t>
      </w:r>
      <w:r w:rsidRPr="002D275A">
        <w:rPr>
          <w:rFonts w:ascii="Arial" w:hAnsi="Arial" w:cs="Arial"/>
          <w:sz w:val="24"/>
        </w:rPr>
        <w:t xml:space="preserve"> (</w:t>
      </w:r>
      <w:r>
        <w:rPr>
          <w:rFonts w:ascii="Arial" w:hAnsi="Arial" w:cs="Arial"/>
          <w:sz w:val="24"/>
        </w:rPr>
        <w:t>G</w:t>
      </w:r>
      <w:r w:rsidRPr="002D275A">
        <w:rPr>
          <w:rFonts w:ascii="Arial" w:hAnsi="Arial" w:cs="Arial"/>
          <w:sz w:val="24"/>
        </w:rPr>
        <w:t>ADF)</w:t>
      </w:r>
      <w:r>
        <w:rPr>
          <w:rFonts w:ascii="Arial" w:hAnsi="Arial" w:cs="Arial"/>
          <w:sz w:val="24"/>
        </w:rPr>
        <w:t>,</w:t>
      </w:r>
      <w:proofErr w:type="gramStart"/>
      <w:r>
        <w:rPr>
          <w:rFonts w:ascii="Arial" w:hAnsi="Arial" w:cs="Arial"/>
          <w:sz w:val="24"/>
        </w:rPr>
        <w:t xml:space="preserve">  </w:t>
      </w:r>
      <w:proofErr w:type="gramEnd"/>
      <w:r>
        <w:rPr>
          <w:rFonts w:ascii="Arial" w:hAnsi="Arial" w:cs="Arial"/>
          <w:sz w:val="24"/>
        </w:rPr>
        <w:t>publicado por afixação em lugar de costume na data supra e disponibilizado no site: www.samaetga.com.br</w:t>
      </w:r>
      <w:r>
        <w:rPr>
          <w:rFonts w:ascii="Arial" w:hAnsi="Arial" w:cs="Arial"/>
          <w:b/>
          <w:sz w:val="24"/>
        </w:rPr>
        <w:t>.</w:t>
      </w:r>
    </w:p>
    <w:p w:rsidR="004448B9" w:rsidRPr="005009C1" w:rsidRDefault="004448B9" w:rsidP="00D530AC">
      <w:pPr>
        <w:pStyle w:val="Recuodecorpodetexto"/>
        <w:ind w:left="2835"/>
        <w:rPr>
          <w:lang w:val="pt-BR"/>
        </w:rPr>
      </w:pPr>
    </w:p>
    <w:sectPr w:rsidR="004448B9" w:rsidRPr="005009C1" w:rsidSect="00D530AC">
      <w:headerReference w:type="default" r:id="rId8"/>
      <w:pgSz w:w="11906" w:h="16838"/>
      <w:pgMar w:top="1440" w:right="707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14E6" w:rsidRDefault="00FB14E6" w:rsidP="00D530AC">
      <w:r>
        <w:separator/>
      </w:r>
    </w:p>
  </w:endnote>
  <w:endnote w:type="continuationSeparator" w:id="0">
    <w:p w:rsidR="00FB14E6" w:rsidRDefault="00FB14E6" w:rsidP="00D530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14E6" w:rsidRDefault="00FB14E6" w:rsidP="00D530AC">
      <w:r>
        <w:separator/>
      </w:r>
    </w:p>
  </w:footnote>
  <w:footnote w:type="continuationSeparator" w:id="0">
    <w:p w:rsidR="00FB14E6" w:rsidRDefault="00FB14E6" w:rsidP="00D530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90" w:type="dxa"/>
      <w:tblInd w:w="-72" w:type="dxa"/>
      <w:tblBorders>
        <w:bottom w:val="dotted" w:sz="4" w:space="0" w:color="808080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0490"/>
    </w:tblGrid>
    <w:tr w:rsidR="00FB14E6" w:rsidTr="00D530AC">
      <w:trPr>
        <w:cantSplit/>
        <w:trHeight w:val="809"/>
      </w:trPr>
      <w:tc>
        <w:tcPr>
          <w:tcW w:w="10490" w:type="dxa"/>
          <w:tcBorders>
            <w:top w:val="nil"/>
            <w:left w:val="nil"/>
            <w:bottom w:val="nil"/>
            <w:right w:val="nil"/>
          </w:tcBorders>
        </w:tcPr>
        <w:p w:rsidR="00FB14E6" w:rsidRDefault="00FB14E6" w:rsidP="005805CE">
          <w:pPr>
            <w:pStyle w:val="Legenda"/>
            <w:ind w:left="-142" w:firstLine="142"/>
            <w:rPr>
              <w:rFonts w:ascii="Book Antiqua" w:hAnsi="Book Antiqua"/>
              <w:color w:val="333333"/>
            </w:rPr>
          </w:pPr>
        </w:p>
        <w:p w:rsidR="00FB14E6" w:rsidRDefault="00FB14E6" w:rsidP="005805CE">
          <w:r>
            <w:rPr>
              <w:noProof/>
            </w:rPr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302260</wp:posOffset>
                </wp:positionH>
                <wp:positionV relativeFrom="paragraph">
                  <wp:posOffset>-168275</wp:posOffset>
                </wp:positionV>
                <wp:extent cx="1346200" cy="861695"/>
                <wp:effectExtent l="19050" t="0" r="6350" b="0"/>
                <wp:wrapThrough wrapText="bothSides">
                  <wp:wrapPolygon edited="0">
                    <wp:start x="-306" y="0"/>
                    <wp:lineTo x="-306" y="21011"/>
                    <wp:lineTo x="21702" y="21011"/>
                    <wp:lineTo x="21702" y="0"/>
                    <wp:lineTo x="-306" y="0"/>
                  </wp:wrapPolygon>
                </wp:wrapThrough>
                <wp:docPr id="2" name="Imagem 1" descr="logo SAMA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SAMA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46200" cy="8616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  <w:p w:rsidR="00FB14E6" w:rsidRDefault="00FB14E6" w:rsidP="005805CE"/>
        <w:p w:rsidR="00FB14E6" w:rsidRPr="00ED241B" w:rsidRDefault="00FB14E6" w:rsidP="005805CE">
          <w:r>
            <w:rPr>
              <w:rFonts w:ascii="Book Antiqua" w:hAnsi="Book Antiqua"/>
              <w:noProof/>
              <w:color w:val="333333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>
                    <wp:simplePos x="0" y="0"/>
                    <wp:positionH relativeFrom="column">
                      <wp:posOffset>1884680</wp:posOffset>
                    </wp:positionH>
                    <wp:positionV relativeFrom="paragraph">
                      <wp:posOffset>-542290</wp:posOffset>
                    </wp:positionV>
                    <wp:extent cx="4561840" cy="879475"/>
                    <wp:effectExtent l="8255" t="10160" r="11430" b="5715"/>
                    <wp:wrapNone/>
                    <wp:docPr id="3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561840" cy="8794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FB14E6" w:rsidRPr="004120C5" w:rsidRDefault="00FB14E6" w:rsidP="00D530AC">
                                <w:pPr>
                                  <w:pStyle w:val="Cabealho"/>
                                  <w:tabs>
                                    <w:tab w:val="center" w:pos="5148"/>
                                  </w:tabs>
                                  <w:spacing w:after="120"/>
                                  <w:jc w:val="center"/>
                                  <w:rPr>
                                    <w:rFonts w:ascii="Arial" w:hAnsi="Arial" w:cs="Arial"/>
                                    <w:bCs/>
                                    <w:szCs w:val="18"/>
                                  </w:rPr>
                                </w:pPr>
                                <w:r w:rsidRPr="004120C5">
                                  <w:rPr>
                                    <w:rFonts w:ascii="Arial" w:hAnsi="Arial" w:cs="Arial"/>
                                    <w:b/>
                                    <w:bCs/>
                                    <w:color w:val="333333"/>
                                    <w:szCs w:val="18"/>
                                  </w:rPr>
                                  <w:t>SERVIÇO AUTÔNOMO MUNICIPAL DE ÁGUA E ESGOTO</w:t>
                                </w:r>
                                <w:r w:rsidRPr="004120C5">
                                  <w:rPr>
                                    <w:rFonts w:ascii="Arial" w:hAnsi="Arial" w:cs="Arial"/>
                                    <w:bCs/>
                                    <w:szCs w:val="18"/>
                                  </w:rPr>
                                  <w:t>- SAMAE</w:t>
                                </w:r>
                              </w:p>
                              <w:p w:rsidR="00FB14E6" w:rsidRPr="004120C5" w:rsidRDefault="00FB14E6" w:rsidP="00D530AC">
                                <w:pPr>
                                  <w:pStyle w:val="Cabealho"/>
                                  <w:tabs>
                                    <w:tab w:val="center" w:pos="5148"/>
                                  </w:tabs>
                                  <w:spacing w:after="120"/>
                                  <w:jc w:val="center"/>
                                  <w:rPr>
                                    <w:rFonts w:ascii="Arial" w:hAnsi="Arial" w:cs="Arial"/>
                                    <w:bCs/>
                                    <w:sz w:val="18"/>
                                    <w:szCs w:val="18"/>
                                    <w:u w:val="single"/>
                                  </w:rPr>
                                </w:pPr>
                                <w:r w:rsidRPr="004120C5">
                                  <w:rPr>
                                    <w:rFonts w:ascii="Arial" w:hAnsi="Arial" w:cs="Arial"/>
                                    <w:bCs/>
                                    <w:sz w:val="18"/>
                                    <w:szCs w:val="18"/>
                                    <w:u w:val="single"/>
                                  </w:rPr>
                                  <w:t>CNPJ: 06.068.089/0001-04</w:t>
                                </w:r>
                              </w:p>
                              <w:p w:rsidR="00FB14E6" w:rsidRPr="004120C5" w:rsidRDefault="00FB14E6" w:rsidP="00D530AC">
                                <w:pPr>
                                  <w:pStyle w:val="Cabealho"/>
                                  <w:tabs>
                                    <w:tab w:val="center" w:pos="5148"/>
                                  </w:tabs>
                                  <w:jc w:val="center"/>
                                  <w:rPr>
                                    <w:rFonts w:ascii="Arial" w:hAnsi="Arial" w:cs="Arial"/>
                                    <w:b/>
                                    <w:bCs/>
                                    <w:szCs w:val="18"/>
                                  </w:rPr>
                                </w:pPr>
                                <w:r w:rsidRPr="004120C5">
                                  <w:rPr>
                                    <w:rFonts w:ascii="Arial" w:hAnsi="Arial" w:cs="Arial"/>
                                    <w:b/>
                                    <w:bCs/>
                                    <w:szCs w:val="18"/>
                                  </w:rPr>
                                  <w:t>Autarquia Municipal criada pela Lei Nº 2.100,</w:t>
                                </w:r>
                              </w:p>
                              <w:p w:rsidR="00FB14E6" w:rsidRPr="004120C5" w:rsidRDefault="00FB14E6" w:rsidP="00D530AC">
                                <w:pPr>
                                  <w:pStyle w:val="Cabealho"/>
                                  <w:tabs>
                                    <w:tab w:val="center" w:pos="5148"/>
                                  </w:tabs>
                                  <w:jc w:val="center"/>
                                  <w:rPr>
                                    <w:rFonts w:ascii="Arial" w:hAnsi="Arial" w:cs="Arial"/>
                                    <w:bCs/>
                                    <w:szCs w:val="18"/>
                                  </w:rPr>
                                </w:pPr>
                                <w:proofErr w:type="gramStart"/>
                                <w:r w:rsidRPr="004120C5">
                                  <w:rPr>
                                    <w:rFonts w:ascii="Arial" w:hAnsi="Arial" w:cs="Arial"/>
                                    <w:b/>
                                    <w:bCs/>
                                    <w:szCs w:val="18"/>
                                  </w:rPr>
                                  <w:t>de</w:t>
                                </w:r>
                                <w:proofErr w:type="gramEnd"/>
                                <w:r w:rsidRPr="004120C5">
                                  <w:rPr>
                                    <w:rFonts w:ascii="Arial" w:hAnsi="Arial" w:cs="Arial"/>
                                    <w:b/>
                                    <w:bCs/>
                                    <w:szCs w:val="18"/>
                                  </w:rPr>
                                  <w:t xml:space="preserve"> 29 de dezembro de 2003.</w:t>
                                </w:r>
                              </w:p>
                              <w:p w:rsidR="00FB14E6" w:rsidRDefault="00FB14E6" w:rsidP="00D530AC">
                                <w:pPr>
                                  <w:pStyle w:val="Cabealho"/>
                                  <w:tabs>
                                    <w:tab w:val="center" w:pos="5148"/>
                                  </w:tabs>
                                  <w:jc w:val="center"/>
                                  <w:rPr>
                                    <w:rFonts w:ascii="Verdana" w:hAnsi="Verdana" w:cs="Arial"/>
                                    <w:bCs/>
                                    <w:sz w:val="18"/>
                                    <w:szCs w:val="18"/>
                                  </w:rPr>
                                </w:pPr>
                              </w:p>
                              <w:p w:rsidR="00FB14E6" w:rsidRPr="00ED241B" w:rsidRDefault="00FB14E6" w:rsidP="00D530AC">
                                <w:pPr>
                                  <w:pStyle w:val="Cabealho"/>
                                  <w:tabs>
                                    <w:tab w:val="center" w:pos="5148"/>
                                  </w:tabs>
                                  <w:jc w:val="center"/>
                                  <w:rPr>
                                    <w:rFonts w:ascii="Verdana" w:hAnsi="Verdana" w:cs="Arial"/>
                                    <w:bCs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margin-left:148.4pt;margin-top:-42.7pt;width:359.2pt;height:69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">
                    <v:textbox>
                      <w:txbxContent>
                        <w:p w:rsidR="00F95FE8" w:rsidRPr="004120C5" w:rsidRDefault="00F95FE8" w:rsidP="00D530AC">
                          <w:pPr>
                            <w:pStyle w:val="Cabealho"/>
                            <w:tabs>
                              <w:tab w:val="center" w:pos="5148"/>
                            </w:tabs>
                            <w:spacing w:after="120"/>
                            <w:jc w:val="center"/>
                            <w:rPr>
                              <w:rFonts w:ascii="Arial" w:hAnsi="Arial" w:cs="Arial"/>
                              <w:bCs/>
                              <w:szCs w:val="18"/>
                            </w:rPr>
                          </w:pPr>
                          <w:r w:rsidRPr="004120C5">
                            <w:rPr>
                              <w:rFonts w:ascii="Arial" w:hAnsi="Arial" w:cs="Arial"/>
                              <w:b/>
                              <w:bCs/>
                              <w:color w:val="333333"/>
                              <w:szCs w:val="18"/>
                            </w:rPr>
                            <w:t>SERVIÇO AUTÔNOMO MUNICIPAL DE ÁGUA E ESGOTO</w:t>
                          </w:r>
                          <w:r w:rsidRPr="004120C5">
                            <w:rPr>
                              <w:rFonts w:ascii="Arial" w:hAnsi="Arial" w:cs="Arial"/>
                              <w:bCs/>
                              <w:szCs w:val="18"/>
                            </w:rPr>
                            <w:t>- SAMAE</w:t>
                          </w:r>
                        </w:p>
                        <w:p w:rsidR="00F95FE8" w:rsidRPr="004120C5" w:rsidRDefault="00F95FE8" w:rsidP="00D530AC">
                          <w:pPr>
                            <w:pStyle w:val="Cabealho"/>
                            <w:tabs>
                              <w:tab w:val="center" w:pos="5148"/>
                            </w:tabs>
                            <w:spacing w:after="120"/>
                            <w:jc w:val="center"/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u w:val="single"/>
                            </w:rPr>
                          </w:pPr>
                          <w:r w:rsidRPr="004120C5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u w:val="single"/>
                            </w:rPr>
                            <w:t>CNPJ: 06.068.089/0001-04</w:t>
                          </w:r>
                        </w:p>
                        <w:p w:rsidR="00F95FE8" w:rsidRPr="004120C5" w:rsidRDefault="00F95FE8" w:rsidP="00D530AC">
                          <w:pPr>
                            <w:pStyle w:val="Cabealho"/>
                            <w:tabs>
                              <w:tab w:val="center" w:pos="5148"/>
                            </w:tabs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szCs w:val="18"/>
                            </w:rPr>
                          </w:pPr>
                          <w:r w:rsidRPr="004120C5">
                            <w:rPr>
                              <w:rFonts w:ascii="Arial" w:hAnsi="Arial" w:cs="Arial"/>
                              <w:b/>
                              <w:bCs/>
                              <w:szCs w:val="18"/>
                            </w:rPr>
                            <w:t>Autarquia Municipal criada pela Lei Nº 2.100,</w:t>
                          </w:r>
                        </w:p>
                        <w:p w:rsidR="00F95FE8" w:rsidRPr="004120C5" w:rsidRDefault="00F95FE8" w:rsidP="00D530AC">
                          <w:pPr>
                            <w:pStyle w:val="Cabealho"/>
                            <w:tabs>
                              <w:tab w:val="center" w:pos="5148"/>
                            </w:tabs>
                            <w:jc w:val="center"/>
                            <w:rPr>
                              <w:rFonts w:ascii="Arial" w:hAnsi="Arial" w:cs="Arial"/>
                              <w:bCs/>
                              <w:szCs w:val="18"/>
                            </w:rPr>
                          </w:pPr>
                          <w:r w:rsidRPr="004120C5">
                            <w:rPr>
                              <w:rFonts w:ascii="Arial" w:hAnsi="Arial" w:cs="Arial"/>
                              <w:b/>
                              <w:bCs/>
                              <w:szCs w:val="18"/>
                            </w:rPr>
                            <w:t>de 29 de dezembro de 2003.</w:t>
                          </w:r>
                        </w:p>
                        <w:p w:rsidR="00F95FE8" w:rsidRDefault="00F95FE8" w:rsidP="00D530AC">
                          <w:pPr>
                            <w:pStyle w:val="Cabealho"/>
                            <w:tabs>
                              <w:tab w:val="center" w:pos="5148"/>
                            </w:tabs>
                            <w:jc w:val="center"/>
                            <w:rPr>
                              <w:rFonts w:ascii="Verdana" w:hAnsi="Verdana" w:cs="Arial"/>
                              <w:bCs/>
                              <w:sz w:val="18"/>
                              <w:szCs w:val="18"/>
                            </w:rPr>
                          </w:pPr>
                        </w:p>
                        <w:p w:rsidR="00F95FE8" w:rsidRPr="00ED241B" w:rsidRDefault="00F95FE8" w:rsidP="00D530AC">
                          <w:pPr>
                            <w:pStyle w:val="Cabealho"/>
                            <w:tabs>
                              <w:tab w:val="center" w:pos="5148"/>
                            </w:tabs>
                            <w:jc w:val="center"/>
                            <w:rPr>
                              <w:rFonts w:ascii="Verdana" w:hAnsi="Verdana" w:cs="Arial"/>
                              <w:bCs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</w:p>
      </w:tc>
    </w:tr>
    <w:tr w:rsidR="00FB14E6" w:rsidTr="00D530AC">
      <w:trPr>
        <w:cantSplit/>
        <w:trHeight w:val="669"/>
      </w:trPr>
      <w:tc>
        <w:tcPr>
          <w:tcW w:w="10490" w:type="dxa"/>
          <w:tcBorders>
            <w:top w:val="nil"/>
            <w:left w:val="nil"/>
            <w:bottom w:val="nil"/>
            <w:right w:val="nil"/>
          </w:tcBorders>
        </w:tcPr>
        <w:p w:rsidR="00FB14E6" w:rsidRDefault="00FB14E6" w:rsidP="005805CE">
          <w:pPr>
            <w:rPr>
              <w:rFonts w:ascii="Book Antiqua" w:hAnsi="Book Antiqua"/>
              <w:color w:val="333333"/>
              <w:sz w:val="4"/>
            </w:rPr>
          </w:pPr>
        </w:p>
        <w:p w:rsidR="00FB14E6" w:rsidRDefault="00FB14E6" w:rsidP="005805CE">
          <w:pPr>
            <w:jc w:val="center"/>
            <w:rPr>
              <w:rFonts w:ascii="Book Antiqua" w:hAnsi="Book Antiqua"/>
              <w:color w:val="333333"/>
              <w:sz w:val="4"/>
            </w:rPr>
          </w:pPr>
        </w:p>
        <w:tbl>
          <w:tblPr>
            <w:tblW w:w="19900" w:type="dxa"/>
            <w:tblBorders>
              <w:bottom w:val="dotted" w:sz="4" w:space="0" w:color="808080"/>
            </w:tblBorders>
            <w:tblLayout w:type="fixed"/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9950"/>
            <w:gridCol w:w="9950"/>
          </w:tblGrid>
          <w:tr w:rsidR="00FB14E6" w:rsidTr="005805CE">
            <w:trPr>
              <w:cantSplit/>
              <w:trHeight w:val="669"/>
            </w:trPr>
            <w:tc>
              <w:tcPr>
                <w:tcW w:w="995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FB14E6" w:rsidRDefault="00FB14E6" w:rsidP="005805CE">
                <w:pPr>
                  <w:rPr>
                    <w:rFonts w:ascii="Arial" w:hAnsi="Arial"/>
                    <w:color w:val="333333"/>
                    <w:sz w:val="18"/>
                  </w:rPr>
                </w:pPr>
                <w:r>
                  <w:rPr>
                    <w:rFonts w:ascii="Arial" w:hAnsi="Arial"/>
                    <w:noProof/>
                    <w:color w:val="333333"/>
                    <w:sz w:val="18"/>
                  </w:rPr>
                  <mc:AlternateContent>
                    <mc:Choice Requires="wps">
                      <w:drawing>
                        <wp:anchor distT="0" distB="0" distL="114300" distR="114300" simplePos="0" relativeHeight="251662336" behindDoc="0" locked="0" layoutInCell="1" allowOverlap="1">
                          <wp:simplePos x="0" y="0"/>
                          <wp:positionH relativeFrom="column">
                            <wp:posOffset>-29210</wp:posOffset>
                          </wp:positionH>
                          <wp:positionV relativeFrom="paragraph">
                            <wp:posOffset>10160</wp:posOffset>
                          </wp:positionV>
                          <wp:extent cx="6431280" cy="335915"/>
                          <wp:effectExtent l="8890" t="10160" r="8255" b="6350"/>
                          <wp:wrapNone/>
                          <wp:docPr id="1" name="Text Box 3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6431280" cy="33591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FB14E6" w:rsidRDefault="00FB14E6" w:rsidP="00D530AC">
                                      <w:pPr>
                                        <w:pStyle w:val="Corpodetexto2"/>
                                        <w:spacing w:line="360" w:lineRule="auto"/>
                                        <w:jc w:val="center"/>
                                      </w:pPr>
                                      <w:r>
                                        <w:rPr>
                                          <w:rFonts w:ascii="Arial" w:hAnsi="Arial"/>
                                          <w:b/>
                                          <w:color w:val="333333"/>
                                          <w:sz w:val="22"/>
                                        </w:rPr>
                                        <w:t>“PROPORCIONANDO QUALIDADE DE VIDA À POPULAÇÃO”</w:t>
                                      </w:r>
                                      <w:r>
                                        <w:rPr>
                                          <w:rFonts w:ascii="Arial" w:hAnsi="Arial" w:cs="Arial"/>
                                          <w:b/>
                                          <w:bCs/>
                                          <w:sz w:val="22"/>
                                        </w:rPr>
                                        <w:t>.</w:t>
                                      </w:r>
                                    </w:p>
                                    <w:p w:rsidR="00FB14E6" w:rsidRPr="00D803A2" w:rsidRDefault="00FB14E6" w:rsidP="00D530AC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a:graphicData>
                          </a:graphic>
                          <wp14:sizeRelH relativeFrom="margin">
                            <wp14:pctWidth>0</wp14:pctWidth>
                          </wp14:sizeRelH>
                          <wp14:sizeRelV relativeFrom="margin">
                            <wp14:pctHeight>0</wp14:pctHeight>
                          </wp14:sizeRelV>
                        </wp:anchor>
                      </w:drawing>
                    </mc:Choice>
                    <mc:Fallback>
                      <w:pict>
                        <v:shape id="Text Box 3" o:spid="_x0000_s1027" type="#_x0000_t202" style="position:absolute;margin-left:-2.3pt;margin-top:.8pt;width:506.4pt;height:26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">
                          <v:textbox>
                            <w:txbxContent>
                              <w:p w:rsidR="00F95FE8" w:rsidRDefault="00F95FE8" w:rsidP="00D530AC">
                                <w:pPr>
                                  <w:pStyle w:val="Corpodetexto2"/>
                                  <w:spacing w:line="360" w:lineRule="auto"/>
                                  <w:jc w:val="center"/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color w:val="333333"/>
                                    <w:sz w:val="22"/>
                                  </w:rPr>
                                  <w:t>“PROPORCIONANDO QUALIDADE DE VIDA À POPULAÇÃO”</w:t>
                                </w: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sz w:val="22"/>
                                  </w:rPr>
                                  <w:t>.</w:t>
                                </w:r>
                              </w:p>
                              <w:p w:rsidR="00F95FE8" w:rsidRPr="00D803A2" w:rsidRDefault="00F95FE8" w:rsidP="00D530AC"/>
                            </w:txbxContent>
                          </v:textbox>
                        </v:shape>
                      </w:pict>
                    </mc:Fallback>
                  </mc:AlternateContent>
                </w:r>
                <w:r>
                  <w:rPr>
                    <w:rFonts w:ascii="Arial" w:hAnsi="Arial"/>
                    <w:color w:val="333333"/>
                    <w:sz w:val="18"/>
                  </w:rPr>
                  <w:t xml:space="preserve">            </w:t>
                </w:r>
              </w:p>
              <w:p w:rsidR="00FB14E6" w:rsidRDefault="00FB14E6" w:rsidP="005805CE">
                <w:pPr>
                  <w:jc w:val="center"/>
                  <w:rPr>
                    <w:rFonts w:ascii="Arial" w:hAnsi="Arial"/>
                    <w:color w:val="333333"/>
                    <w:sz w:val="18"/>
                  </w:rPr>
                </w:pPr>
              </w:p>
              <w:p w:rsidR="00FB14E6" w:rsidRDefault="00FB14E6" w:rsidP="005805CE">
                <w:pPr>
                  <w:jc w:val="center"/>
                  <w:rPr>
                    <w:rFonts w:ascii="Arial" w:hAnsi="Arial"/>
                    <w:color w:val="333333"/>
                    <w:sz w:val="16"/>
                  </w:rPr>
                </w:pPr>
              </w:p>
            </w:tc>
            <w:tc>
              <w:tcPr>
                <w:tcW w:w="995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FB14E6" w:rsidRDefault="00FB14E6" w:rsidP="005805CE">
                <w:pPr>
                  <w:jc w:val="center"/>
                  <w:rPr>
                    <w:rFonts w:ascii="Book Antiqua" w:hAnsi="Book Antiqua"/>
                    <w:color w:val="333333"/>
                    <w:sz w:val="4"/>
                  </w:rPr>
                </w:pPr>
              </w:p>
            </w:tc>
          </w:tr>
        </w:tbl>
        <w:p w:rsidR="00FB14E6" w:rsidRDefault="00FB14E6" w:rsidP="005805CE">
          <w:pPr>
            <w:jc w:val="center"/>
            <w:rPr>
              <w:rFonts w:ascii="Book Antiqua" w:hAnsi="Book Antiqua"/>
              <w:color w:val="333333"/>
              <w:sz w:val="4"/>
            </w:rPr>
          </w:pPr>
        </w:p>
      </w:tc>
    </w:tr>
  </w:tbl>
  <w:p w:rsidR="00FB14E6" w:rsidRDefault="00FB14E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8B9"/>
    <w:rsid w:val="00000FA3"/>
    <w:rsid w:val="000354EF"/>
    <w:rsid w:val="00062D2A"/>
    <w:rsid w:val="0006480D"/>
    <w:rsid w:val="00080711"/>
    <w:rsid w:val="00090AED"/>
    <w:rsid w:val="000924C6"/>
    <w:rsid w:val="00095098"/>
    <w:rsid w:val="000B1D67"/>
    <w:rsid w:val="000C3352"/>
    <w:rsid w:val="000E0E71"/>
    <w:rsid w:val="000F3E62"/>
    <w:rsid w:val="00103CEF"/>
    <w:rsid w:val="00105835"/>
    <w:rsid w:val="00106472"/>
    <w:rsid w:val="00133442"/>
    <w:rsid w:val="00145444"/>
    <w:rsid w:val="0014701F"/>
    <w:rsid w:val="00166CB5"/>
    <w:rsid w:val="001835E3"/>
    <w:rsid w:val="0019766D"/>
    <w:rsid w:val="001A4C92"/>
    <w:rsid w:val="001B3F25"/>
    <w:rsid w:val="001C7CA4"/>
    <w:rsid w:val="001D543C"/>
    <w:rsid w:val="001E597E"/>
    <w:rsid w:val="001F3F57"/>
    <w:rsid w:val="001F4EA4"/>
    <w:rsid w:val="00204035"/>
    <w:rsid w:val="002067BF"/>
    <w:rsid w:val="002115AD"/>
    <w:rsid w:val="00211F92"/>
    <w:rsid w:val="00217BE6"/>
    <w:rsid w:val="00230A7E"/>
    <w:rsid w:val="00236149"/>
    <w:rsid w:val="00243025"/>
    <w:rsid w:val="002518BE"/>
    <w:rsid w:val="00251E7B"/>
    <w:rsid w:val="00252DDC"/>
    <w:rsid w:val="00263D6D"/>
    <w:rsid w:val="002A727A"/>
    <w:rsid w:val="002B4540"/>
    <w:rsid w:val="002D275A"/>
    <w:rsid w:val="002E090A"/>
    <w:rsid w:val="002E7DD2"/>
    <w:rsid w:val="002F38E6"/>
    <w:rsid w:val="00300CDE"/>
    <w:rsid w:val="00307E0A"/>
    <w:rsid w:val="003374BB"/>
    <w:rsid w:val="003A5FF0"/>
    <w:rsid w:val="003D19A7"/>
    <w:rsid w:val="003E348A"/>
    <w:rsid w:val="003E4FF9"/>
    <w:rsid w:val="00422867"/>
    <w:rsid w:val="00432906"/>
    <w:rsid w:val="00434BCD"/>
    <w:rsid w:val="00437900"/>
    <w:rsid w:val="004448B9"/>
    <w:rsid w:val="00460422"/>
    <w:rsid w:val="004711D4"/>
    <w:rsid w:val="0048097D"/>
    <w:rsid w:val="004964AB"/>
    <w:rsid w:val="004A294B"/>
    <w:rsid w:val="004A39F0"/>
    <w:rsid w:val="004A48BF"/>
    <w:rsid w:val="004B2B18"/>
    <w:rsid w:val="004B427B"/>
    <w:rsid w:val="004C0150"/>
    <w:rsid w:val="004E1214"/>
    <w:rsid w:val="005009C1"/>
    <w:rsid w:val="00504ACD"/>
    <w:rsid w:val="00504C9B"/>
    <w:rsid w:val="0050779C"/>
    <w:rsid w:val="00512A51"/>
    <w:rsid w:val="00530C15"/>
    <w:rsid w:val="00553761"/>
    <w:rsid w:val="005565DD"/>
    <w:rsid w:val="00557E94"/>
    <w:rsid w:val="00560137"/>
    <w:rsid w:val="00566B73"/>
    <w:rsid w:val="005805CE"/>
    <w:rsid w:val="005A1D1C"/>
    <w:rsid w:val="005B2F43"/>
    <w:rsid w:val="005C72C6"/>
    <w:rsid w:val="005D198D"/>
    <w:rsid w:val="005E3312"/>
    <w:rsid w:val="005F1353"/>
    <w:rsid w:val="0060047F"/>
    <w:rsid w:val="00602676"/>
    <w:rsid w:val="00606C83"/>
    <w:rsid w:val="00611326"/>
    <w:rsid w:val="00615A8F"/>
    <w:rsid w:val="00622B32"/>
    <w:rsid w:val="006468CE"/>
    <w:rsid w:val="006469E3"/>
    <w:rsid w:val="00651780"/>
    <w:rsid w:val="00662230"/>
    <w:rsid w:val="00663095"/>
    <w:rsid w:val="0066635A"/>
    <w:rsid w:val="00670439"/>
    <w:rsid w:val="006925E9"/>
    <w:rsid w:val="006D1A9E"/>
    <w:rsid w:val="006F22B3"/>
    <w:rsid w:val="00706EDA"/>
    <w:rsid w:val="00723368"/>
    <w:rsid w:val="00724DAC"/>
    <w:rsid w:val="007460CB"/>
    <w:rsid w:val="007517A2"/>
    <w:rsid w:val="0075361E"/>
    <w:rsid w:val="0076186D"/>
    <w:rsid w:val="00794ACF"/>
    <w:rsid w:val="007B4DB0"/>
    <w:rsid w:val="007C4C9E"/>
    <w:rsid w:val="007D590D"/>
    <w:rsid w:val="007E0F0E"/>
    <w:rsid w:val="007F07A8"/>
    <w:rsid w:val="007F33D8"/>
    <w:rsid w:val="007F5A86"/>
    <w:rsid w:val="007F7A15"/>
    <w:rsid w:val="00834922"/>
    <w:rsid w:val="0086517B"/>
    <w:rsid w:val="00875BFF"/>
    <w:rsid w:val="008836A3"/>
    <w:rsid w:val="00895C7F"/>
    <w:rsid w:val="008B1D5F"/>
    <w:rsid w:val="008B6884"/>
    <w:rsid w:val="008C4903"/>
    <w:rsid w:val="008C500F"/>
    <w:rsid w:val="008D1B06"/>
    <w:rsid w:val="008E39A3"/>
    <w:rsid w:val="008F2CFB"/>
    <w:rsid w:val="009142FE"/>
    <w:rsid w:val="009405DA"/>
    <w:rsid w:val="009464A1"/>
    <w:rsid w:val="00971A36"/>
    <w:rsid w:val="009863A4"/>
    <w:rsid w:val="009F2B77"/>
    <w:rsid w:val="009F5F03"/>
    <w:rsid w:val="009F6149"/>
    <w:rsid w:val="00A00342"/>
    <w:rsid w:val="00A6003A"/>
    <w:rsid w:val="00AA521C"/>
    <w:rsid w:val="00AC1200"/>
    <w:rsid w:val="00AC61C7"/>
    <w:rsid w:val="00AE402C"/>
    <w:rsid w:val="00B02602"/>
    <w:rsid w:val="00B034D5"/>
    <w:rsid w:val="00B119A8"/>
    <w:rsid w:val="00B26C4C"/>
    <w:rsid w:val="00B45C18"/>
    <w:rsid w:val="00B525CE"/>
    <w:rsid w:val="00B529E1"/>
    <w:rsid w:val="00B76C8D"/>
    <w:rsid w:val="00B77FD6"/>
    <w:rsid w:val="00BA6F5D"/>
    <w:rsid w:val="00BA78AF"/>
    <w:rsid w:val="00BB1B1F"/>
    <w:rsid w:val="00BB71AB"/>
    <w:rsid w:val="00BC668F"/>
    <w:rsid w:val="00BE6568"/>
    <w:rsid w:val="00BF48FD"/>
    <w:rsid w:val="00C0139A"/>
    <w:rsid w:val="00C231FE"/>
    <w:rsid w:val="00C25C6E"/>
    <w:rsid w:val="00C3554B"/>
    <w:rsid w:val="00C42D24"/>
    <w:rsid w:val="00C43B15"/>
    <w:rsid w:val="00C5475E"/>
    <w:rsid w:val="00C56D41"/>
    <w:rsid w:val="00C57E09"/>
    <w:rsid w:val="00C65375"/>
    <w:rsid w:val="00C87933"/>
    <w:rsid w:val="00C94046"/>
    <w:rsid w:val="00C94BFF"/>
    <w:rsid w:val="00CA7BDB"/>
    <w:rsid w:val="00CD6A8F"/>
    <w:rsid w:val="00CF04B5"/>
    <w:rsid w:val="00D10759"/>
    <w:rsid w:val="00D27985"/>
    <w:rsid w:val="00D3171F"/>
    <w:rsid w:val="00D3791E"/>
    <w:rsid w:val="00D530AC"/>
    <w:rsid w:val="00D639DB"/>
    <w:rsid w:val="00D725F4"/>
    <w:rsid w:val="00D75B41"/>
    <w:rsid w:val="00D7698C"/>
    <w:rsid w:val="00D837F6"/>
    <w:rsid w:val="00DA46A1"/>
    <w:rsid w:val="00DA7A80"/>
    <w:rsid w:val="00DB39EE"/>
    <w:rsid w:val="00DD082D"/>
    <w:rsid w:val="00DE17A9"/>
    <w:rsid w:val="00DE23A3"/>
    <w:rsid w:val="00E013B4"/>
    <w:rsid w:val="00E02A0B"/>
    <w:rsid w:val="00E137F4"/>
    <w:rsid w:val="00E171B4"/>
    <w:rsid w:val="00E310F4"/>
    <w:rsid w:val="00E409E7"/>
    <w:rsid w:val="00E63C27"/>
    <w:rsid w:val="00E80B7B"/>
    <w:rsid w:val="00EA4B3F"/>
    <w:rsid w:val="00EB0B86"/>
    <w:rsid w:val="00ED6BC5"/>
    <w:rsid w:val="00F2261E"/>
    <w:rsid w:val="00F40DBF"/>
    <w:rsid w:val="00F449AB"/>
    <w:rsid w:val="00F64ADB"/>
    <w:rsid w:val="00F65030"/>
    <w:rsid w:val="00F70B2C"/>
    <w:rsid w:val="00F83D50"/>
    <w:rsid w:val="00F95FE8"/>
    <w:rsid w:val="00FA4217"/>
    <w:rsid w:val="00FB0ABC"/>
    <w:rsid w:val="00FB14E6"/>
    <w:rsid w:val="00FC5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48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4448B9"/>
    <w:pPr>
      <w:keepNext/>
      <w:ind w:firstLine="3402"/>
      <w:jc w:val="center"/>
      <w:outlineLvl w:val="0"/>
    </w:pPr>
    <w:rPr>
      <w:sz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4448B9"/>
    <w:rPr>
      <w:rFonts w:ascii="Times New Roman" w:eastAsia="Times New Roman" w:hAnsi="Times New Roman" w:cs="Times New Roman"/>
      <w:sz w:val="24"/>
      <w:szCs w:val="20"/>
      <w:lang w:val="pt-PT" w:eastAsia="pt-BR"/>
    </w:rPr>
  </w:style>
  <w:style w:type="paragraph" w:styleId="Recuodecorpodetexto">
    <w:name w:val="Body Text Indent"/>
    <w:basedOn w:val="Normal"/>
    <w:link w:val="RecuodecorpodetextoChar"/>
    <w:rsid w:val="004448B9"/>
    <w:pPr>
      <w:ind w:left="3402"/>
      <w:jc w:val="both"/>
    </w:pPr>
    <w:rPr>
      <w:b/>
      <w:sz w:val="24"/>
      <w:u w:val="single"/>
      <w:lang w:val="pt-PT"/>
    </w:rPr>
  </w:style>
  <w:style w:type="character" w:customStyle="1" w:styleId="RecuodecorpodetextoChar">
    <w:name w:val="Recuo de corpo de texto Char"/>
    <w:basedOn w:val="Fontepargpadro"/>
    <w:link w:val="Recuodecorpodetexto"/>
    <w:rsid w:val="004448B9"/>
    <w:rPr>
      <w:rFonts w:ascii="Times New Roman" w:eastAsia="Times New Roman" w:hAnsi="Times New Roman" w:cs="Times New Roman"/>
      <w:b/>
      <w:sz w:val="24"/>
      <w:szCs w:val="20"/>
      <w:u w:val="single"/>
      <w:lang w:val="pt-PT" w:eastAsia="pt-BR"/>
    </w:rPr>
  </w:style>
  <w:style w:type="paragraph" w:styleId="Cabealho">
    <w:name w:val="header"/>
    <w:basedOn w:val="Normal"/>
    <w:link w:val="CabealhoChar"/>
    <w:rsid w:val="004448B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4448B9"/>
    <w:rPr>
      <w:rFonts w:ascii="Times New Roman" w:eastAsia="Times New Roman" w:hAnsi="Times New Roman" w:cs="Times New Roman"/>
      <w:sz w:val="20"/>
      <w:szCs w:val="20"/>
      <w:lang w:eastAsia="pt-BR"/>
    </w:rPr>
  </w:style>
  <w:style w:type="table" w:styleId="Tabelacomgrade">
    <w:name w:val="Table Grid"/>
    <w:basedOn w:val="Tabelanormal"/>
    <w:uiPriority w:val="59"/>
    <w:rsid w:val="009F2B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odap">
    <w:name w:val="footer"/>
    <w:basedOn w:val="Normal"/>
    <w:link w:val="RodapChar"/>
    <w:uiPriority w:val="99"/>
    <w:semiHidden/>
    <w:unhideWhenUsed/>
    <w:rsid w:val="00D530A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D530A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D530A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D530A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Legenda">
    <w:name w:val="caption"/>
    <w:basedOn w:val="Normal"/>
    <w:next w:val="Normal"/>
    <w:qFormat/>
    <w:rsid w:val="00D530AC"/>
    <w:pPr>
      <w:jc w:val="center"/>
    </w:pPr>
    <w:rPr>
      <w:rFonts w:ascii="Bookman Old Style" w:hAnsi="Bookman Old Style"/>
      <w:b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26C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26C4C"/>
    <w:rPr>
      <w:rFonts w:ascii="Tahoma" w:eastAsia="Times New Roman" w:hAnsi="Tahoma" w:cs="Tahoma"/>
      <w:sz w:val="16"/>
      <w:szCs w:val="16"/>
      <w:lang w:eastAsia="pt-BR"/>
    </w:rPr>
  </w:style>
  <w:style w:type="table" w:customStyle="1" w:styleId="TableGrid">
    <w:name w:val="TableGrid"/>
    <w:rsid w:val="005009C1"/>
    <w:pPr>
      <w:spacing w:after="0" w:line="240" w:lineRule="auto"/>
    </w:pPr>
    <w:rPr>
      <w:rFonts w:eastAsiaTheme="minorEastAsia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48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4448B9"/>
    <w:pPr>
      <w:keepNext/>
      <w:ind w:firstLine="3402"/>
      <w:jc w:val="center"/>
      <w:outlineLvl w:val="0"/>
    </w:pPr>
    <w:rPr>
      <w:sz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4448B9"/>
    <w:rPr>
      <w:rFonts w:ascii="Times New Roman" w:eastAsia="Times New Roman" w:hAnsi="Times New Roman" w:cs="Times New Roman"/>
      <w:sz w:val="24"/>
      <w:szCs w:val="20"/>
      <w:lang w:val="pt-PT" w:eastAsia="pt-BR"/>
    </w:rPr>
  </w:style>
  <w:style w:type="paragraph" w:styleId="Recuodecorpodetexto">
    <w:name w:val="Body Text Indent"/>
    <w:basedOn w:val="Normal"/>
    <w:link w:val="RecuodecorpodetextoChar"/>
    <w:rsid w:val="004448B9"/>
    <w:pPr>
      <w:ind w:left="3402"/>
      <w:jc w:val="both"/>
    </w:pPr>
    <w:rPr>
      <w:b/>
      <w:sz w:val="24"/>
      <w:u w:val="single"/>
      <w:lang w:val="pt-PT"/>
    </w:rPr>
  </w:style>
  <w:style w:type="character" w:customStyle="1" w:styleId="RecuodecorpodetextoChar">
    <w:name w:val="Recuo de corpo de texto Char"/>
    <w:basedOn w:val="Fontepargpadro"/>
    <w:link w:val="Recuodecorpodetexto"/>
    <w:rsid w:val="004448B9"/>
    <w:rPr>
      <w:rFonts w:ascii="Times New Roman" w:eastAsia="Times New Roman" w:hAnsi="Times New Roman" w:cs="Times New Roman"/>
      <w:b/>
      <w:sz w:val="24"/>
      <w:szCs w:val="20"/>
      <w:u w:val="single"/>
      <w:lang w:val="pt-PT" w:eastAsia="pt-BR"/>
    </w:rPr>
  </w:style>
  <w:style w:type="paragraph" w:styleId="Cabealho">
    <w:name w:val="header"/>
    <w:basedOn w:val="Normal"/>
    <w:link w:val="CabealhoChar"/>
    <w:rsid w:val="004448B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4448B9"/>
    <w:rPr>
      <w:rFonts w:ascii="Times New Roman" w:eastAsia="Times New Roman" w:hAnsi="Times New Roman" w:cs="Times New Roman"/>
      <w:sz w:val="20"/>
      <w:szCs w:val="20"/>
      <w:lang w:eastAsia="pt-BR"/>
    </w:rPr>
  </w:style>
  <w:style w:type="table" w:styleId="Tabelacomgrade">
    <w:name w:val="Table Grid"/>
    <w:basedOn w:val="Tabelanormal"/>
    <w:uiPriority w:val="59"/>
    <w:rsid w:val="009F2B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odap">
    <w:name w:val="footer"/>
    <w:basedOn w:val="Normal"/>
    <w:link w:val="RodapChar"/>
    <w:uiPriority w:val="99"/>
    <w:semiHidden/>
    <w:unhideWhenUsed/>
    <w:rsid w:val="00D530A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D530A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D530A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D530A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Legenda">
    <w:name w:val="caption"/>
    <w:basedOn w:val="Normal"/>
    <w:next w:val="Normal"/>
    <w:qFormat/>
    <w:rsid w:val="00D530AC"/>
    <w:pPr>
      <w:jc w:val="center"/>
    </w:pPr>
    <w:rPr>
      <w:rFonts w:ascii="Bookman Old Style" w:hAnsi="Bookman Old Style"/>
      <w:b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26C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26C4C"/>
    <w:rPr>
      <w:rFonts w:ascii="Tahoma" w:eastAsia="Times New Roman" w:hAnsi="Tahoma" w:cs="Tahoma"/>
      <w:sz w:val="16"/>
      <w:szCs w:val="16"/>
      <w:lang w:eastAsia="pt-BR"/>
    </w:rPr>
  </w:style>
  <w:style w:type="table" w:customStyle="1" w:styleId="TableGrid">
    <w:name w:val="TableGrid"/>
    <w:rsid w:val="005009C1"/>
    <w:pPr>
      <w:spacing w:after="0" w:line="240" w:lineRule="auto"/>
    </w:pPr>
    <w:rPr>
      <w:rFonts w:eastAsiaTheme="minorEastAsia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61A882-A9FF-4FF2-BCC6-9EE26AECF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</dc:creator>
  <cp:lastModifiedBy>Katia Alves</cp:lastModifiedBy>
  <cp:revision>2</cp:revision>
  <cp:lastPrinted>2016-04-14T14:13:00Z</cp:lastPrinted>
  <dcterms:created xsi:type="dcterms:W3CDTF">2016-04-14T14:14:00Z</dcterms:created>
  <dcterms:modified xsi:type="dcterms:W3CDTF">2016-04-14T14:14:00Z</dcterms:modified>
</cp:coreProperties>
</file>